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FA" w:rsidRPr="00250FF7" w:rsidRDefault="00880DCD" w:rsidP="00880DCD">
      <w:pPr>
        <w:jc w:val="center"/>
        <w:rPr>
          <w:b/>
        </w:rPr>
      </w:pPr>
      <w:r>
        <w:rPr>
          <w:b/>
        </w:rPr>
        <w:t xml:space="preserve">ТПР. </w:t>
      </w:r>
      <w:r w:rsidR="00D94EC8">
        <w:rPr>
          <w:b/>
        </w:rPr>
        <w:t xml:space="preserve">Мониторинг инфраструктуры при помощи программного продукта </w:t>
      </w:r>
      <w:proofErr w:type="spellStart"/>
      <w:r w:rsidR="00D94EC8">
        <w:rPr>
          <w:b/>
          <w:lang w:val="en-US"/>
        </w:rPr>
        <w:t>Zabbix</w:t>
      </w:r>
      <w:proofErr w:type="spellEnd"/>
    </w:p>
    <w:p w:rsidR="002921FA" w:rsidRPr="002921FA" w:rsidRDefault="002921FA" w:rsidP="00250FF7">
      <w:pPr>
        <w:jc w:val="both"/>
      </w:pPr>
      <w:r w:rsidRPr="00CC1587">
        <w:tab/>
      </w:r>
      <w:r w:rsidR="00250FF7" w:rsidRPr="00250FF7">
        <w:t xml:space="preserve">В наше время системному администратору не всегда хватает времени на то, чтобы проверить корректность работы всех объектов инфраструктуры в организации, </w:t>
      </w:r>
      <w:r w:rsidR="00CC1587">
        <w:t>а это может привести к остановке бизнес-процессов</w:t>
      </w:r>
      <w:r w:rsidR="00250FF7" w:rsidRPr="00250FF7">
        <w:t xml:space="preserve"> компании и</w:t>
      </w:r>
      <w:r w:rsidR="00CC1587">
        <w:t>ли</w:t>
      </w:r>
      <w:r w:rsidR="00250FF7" w:rsidRPr="00250FF7">
        <w:t xml:space="preserve"> простоям. </w:t>
      </w:r>
      <w:r w:rsidR="00CC1587">
        <w:t>Чт</w:t>
      </w:r>
      <w:r w:rsidR="00250FF7" w:rsidRPr="00250FF7">
        <w:t>обы этого не происходило, достаточно иметь</w:t>
      </w:r>
      <w:r w:rsidR="00CC1587">
        <w:t xml:space="preserve"> хорошую</w:t>
      </w:r>
      <w:r w:rsidR="00250FF7" w:rsidRPr="00250FF7">
        <w:t xml:space="preserve"> систему мониторинга.</w:t>
      </w:r>
      <w:r w:rsidR="00353841">
        <w:t xml:space="preserve"> </w:t>
      </w:r>
    </w:p>
    <w:p w:rsidR="00BE1519" w:rsidRDefault="00D94EC8">
      <w:pPr>
        <w:ind w:firstLine="708"/>
        <w:jc w:val="both"/>
      </w:pPr>
      <w:proofErr w:type="spellStart"/>
      <w:r>
        <w:rPr>
          <w:lang w:val="en-US"/>
        </w:rPr>
        <w:t>Zabbix</w:t>
      </w:r>
      <w:proofErr w:type="spellEnd"/>
      <w:r>
        <w:t xml:space="preserve"> - универсальная система мониторинга многочисленных параметров инфраструктуры организации</w:t>
      </w:r>
      <w:r w:rsidR="005D287D">
        <w:t>, которая</w:t>
      </w:r>
      <w:r w:rsidR="00241496" w:rsidRPr="00241496">
        <w:t xml:space="preserve"> </w:t>
      </w:r>
      <w:r>
        <w:t>позволяет отслеживать</w:t>
      </w:r>
      <w:r w:rsidRPr="00D94EC8">
        <w:t xml:space="preserve"> </w:t>
      </w:r>
      <w:r>
        <w:t>состояние узлов сети</w:t>
      </w:r>
      <w:r w:rsidR="00CD20E1">
        <w:t xml:space="preserve"> и </w:t>
      </w:r>
      <w:r>
        <w:t>фиксир</w:t>
      </w:r>
      <w:r w:rsidR="00CD20E1">
        <w:t>овать</w:t>
      </w:r>
      <w:r>
        <w:t xml:space="preserve"> любые изменения. Используя гибкий механизм уведомлений, система позволяет в реальном времени отслеживать практически любое событи</w:t>
      </w:r>
      <w:r w:rsidR="005D287D">
        <w:t>е</w:t>
      </w:r>
      <w:r>
        <w:t xml:space="preserve">, а также </w:t>
      </w:r>
      <w:r w:rsidRPr="00D94EC8">
        <w:t>даёт</w:t>
      </w:r>
      <w:r>
        <w:t xml:space="preserve"> возможность получать уведомления по почте, </w:t>
      </w:r>
      <w:r>
        <w:rPr>
          <w:lang w:val="en-US"/>
        </w:rPr>
        <w:t>SMS</w:t>
      </w:r>
      <w:r w:rsidRPr="00D94EC8">
        <w:t xml:space="preserve">, </w:t>
      </w:r>
      <w:r>
        <w:rPr>
          <w:lang w:val="en-US"/>
        </w:rPr>
        <w:t>Jabber</w:t>
      </w:r>
      <w:r w:rsidRPr="00D94EC8">
        <w:t xml:space="preserve">, </w:t>
      </w:r>
      <w:r>
        <w:rPr>
          <w:lang w:val="en-US"/>
        </w:rPr>
        <w:t>Telegram</w:t>
      </w:r>
      <w:r w:rsidRPr="00D94EC8">
        <w:t xml:space="preserve">, </w:t>
      </w:r>
      <w:r>
        <w:t>и т.д.</w:t>
      </w:r>
      <w:r w:rsidR="005D287D">
        <w:t xml:space="preserve">, и </w:t>
      </w:r>
      <w:r>
        <w:t xml:space="preserve">быстро среагировать на любые проблемы с отслеживаемыми узлами. На основе собранных данных </w:t>
      </w:r>
      <w:proofErr w:type="spellStart"/>
      <w:r>
        <w:t>Zabbix</w:t>
      </w:r>
      <w:proofErr w:type="spellEnd"/>
      <w:r>
        <w:t xml:space="preserve"> предлагает широкие возможности отчётности и визуализации информации, что делает </w:t>
      </w:r>
      <w:r w:rsidR="00CD20E1">
        <w:t xml:space="preserve">данное решение </w:t>
      </w:r>
      <w:r>
        <w:t>идеальным инструментом для планирования и масштабирования.</w:t>
      </w:r>
    </w:p>
    <w:p w:rsidR="00BE1519" w:rsidRDefault="00D94EC8">
      <w:pPr>
        <w:ind w:firstLine="708"/>
        <w:jc w:val="both"/>
      </w:pPr>
      <w:r>
        <w:t xml:space="preserve">Мониторинг узлов сети </w:t>
      </w:r>
      <w:r w:rsidR="00CD20E1">
        <w:t xml:space="preserve">позволяет </w:t>
      </w:r>
      <w:r>
        <w:t xml:space="preserve">упростить администрирование инфраструктуры. С помощью </w:t>
      </w:r>
      <w:proofErr w:type="spellStart"/>
      <w:r>
        <w:t>Zabbix</w:t>
      </w:r>
      <w:proofErr w:type="spellEnd"/>
      <w:r>
        <w:t xml:space="preserve"> Вы сможете удалённо проверять состояние серверов и рабочих станций, а именно:</w:t>
      </w:r>
    </w:p>
    <w:p w:rsidR="00BE1519" w:rsidRDefault="00D94EC8">
      <w:pPr>
        <w:numPr>
          <w:ilvl w:val="0"/>
          <w:numId w:val="1"/>
        </w:numPr>
        <w:jc w:val="both"/>
      </w:pPr>
      <w:r>
        <w:t>Наличие свободного дискового пространства (на сервере или на клиентских ПК)</w:t>
      </w:r>
    </w:p>
    <w:p w:rsidR="00BE1519" w:rsidRDefault="00CD20E1">
      <w:pPr>
        <w:numPr>
          <w:ilvl w:val="0"/>
          <w:numId w:val="1"/>
        </w:numPr>
        <w:jc w:val="both"/>
      </w:pPr>
      <w:r>
        <w:t xml:space="preserve">Наличие ошибок </w:t>
      </w:r>
      <w:r w:rsidR="00D94EC8">
        <w:t>из журнала системы</w:t>
      </w:r>
    </w:p>
    <w:p w:rsidR="00BE1519" w:rsidRDefault="00D94EC8">
      <w:pPr>
        <w:numPr>
          <w:ilvl w:val="0"/>
          <w:numId w:val="1"/>
        </w:numPr>
        <w:jc w:val="both"/>
      </w:pPr>
      <w:r>
        <w:t>Состояние служб на сервере</w:t>
      </w:r>
    </w:p>
    <w:p w:rsidR="00BE1519" w:rsidRDefault="00D94EC8">
      <w:pPr>
        <w:numPr>
          <w:ilvl w:val="0"/>
          <w:numId w:val="1"/>
        </w:numPr>
        <w:jc w:val="both"/>
      </w:pPr>
      <w:r>
        <w:t>Список программ установленных на ПК</w:t>
      </w:r>
    </w:p>
    <w:p w:rsidR="00BE1519" w:rsidRDefault="00D94EC8">
      <w:pPr>
        <w:numPr>
          <w:ilvl w:val="0"/>
          <w:numId w:val="1"/>
        </w:numPr>
        <w:jc w:val="both"/>
      </w:pPr>
      <w:r>
        <w:t>Доступность узла (</w:t>
      </w:r>
      <w:r w:rsidR="00CD20E1">
        <w:t>доступность с</w:t>
      </w:r>
      <w:r>
        <w:t>ервер</w:t>
      </w:r>
      <w:r w:rsidR="00CD20E1">
        <w:t>а</w:t>
      </w:r>
      <w:r>
        <w:t xml:space="preserve"> или ПК)</w:t>
      </w:r>
    </w:p>
    <w:p w:rsidR="00BE1519" w:rsidRDefault="00D94EC8">
      <w:pPr>
        <w:numPr>
          <w:ilvl w:val="0"/>
          <w:numId w:val="1"/>
        </w:numPr>
        <w:jc w:val="both"/>
      </w:pPr>
      <w:r>
        <w:t>Состояние картриджа в принтере</w:t>
      </w:r>
    </w:p>
    <w:p w:rsidR="00BE1519" w:rsidRDefault="00D94EC8">
      <w:pPr>
        <w:numPr>
          <w:ilvl w:val="0"/>
          <w:numId w:val="1"/>
        </w:numPr>
        <w:jc w:val="both"/>
      </w:pPr>
      <w:r>
        <w:t>Состояние загрузки процессора</w:t>
      </w:r>
    </w:p>
    <w:p w:rsidR="00BE1519" w:rsidRDefault="00D94EC8">
      <w:pPr>
        <w:numPr>
          <w:ilvl w:val="0"/>
          <w:numId w:val="1"/>
        </w:numPr>
        <w:jc w:val="both"/>
      </w:pPr>
      <w:r>
        <w:t>Наличие сбоев выполнения резервного копирования</w:t>
      </w:r>
    </w:p>
    <w:p w:rsidR="00BE1519" w:rsidRDefault="00D94EC8">
      <w:pPr>
        <w:numPr>
          <w:ilvl w:val="0"/>
          <w:numId w:val="1"/>
        </w:numPr>
        <w:jc w:val="both"/>
      </w:pPr>
      <w:r>
        <w:t>Отслеживание свободных лицензий 1С</w:t>
      </w:r>
    </w:p>
    <w:p w:rsidR="00BE1519" w:rsidRDefault="00D94EC8">
      <w:pPr>
        <w:ind w:firstLine="708"/>
        <w:jc w:val="both"/>
      </w:pPr>
      <w:r>
        <w:t xml:space="preserve">С помощью Веб интерфейса </w:t>
      </w:r>
      <w:proofErr w:type="spellStart"/>
      <w:r>
        <w:rPr>
          <w:lang w:val="en-US"/>
        </w:rPr>
        <w:t>Zabbix</w:t>
      </w:r>
      <w:proofErr w:type="spellEnd"/>
      <w:r>
        <w:t xml:space="preserve"> можно в деталях увидеть периоды активности на ПК</w:t>
      </w:r>
      <w:r w:rsidR="005D287D">
        <w:t>.</w:t>
      </w:r>
      <w:r w:rsidR="00CD20E1">
        <w:t xml:space="preserve"> </w:t>
      </w:r>
      <w:r w:rsidR="005D287D">
        <w:t>На примере ниже представлен график</w:t>
      </w:r>
      <w:r w:rsidR="00241496" w:rsidRPr="00241496">
        <w:t xml:space="preserve"> </w:t>
      </w:r>
      <w:r w:rsidR="005D287D">
        <w:t>«К</w:t>
      </w:r>
      <w:r>
        <w:t>оличество активных сеансов в 1С</w:t>
      </w:r>
      <w:r w:rsidR="005D287D">
        <w:t>»</w:t>
      </w:r>
      <w:r>
        <w:t>:</w:t>
      </w:r>
    </w:p>
    <w:p w:rsidR="00BE1519" w:rsidRDefault="00D94EC8" w:rsidP="00880DCD">
      <w:pPr>
        <w:ind w:firstLine="708"/>
        <w:jc w:val="center"/>
      </w:pPr>
      <w:r>
        <w:rPr>
          <w:noProof/>
          <w:lang w:eastAsia="ru-RU"/>
        </w:rPr>
        <w:drawing>
          <wp:inline distT="0" distB="0" distL="114300" distR="114300">
            <wp:extent cx="5485765" cy="1076325"/>
            <wp:effectExtent l="0" t="0" r="635" b="9525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8631" cy="108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5D287D">
        <w:t>Рисунок 1. «Количество активных сеансов в 1С»</w:t>
      </w:r>
    </w:p>
    <w:p w:rsidR="00BE1519" w:rsidRDefault="00D94EC8">
      <w:pPr>
        <w:jc w:val="both"/>
        <w:rPr>
          <w:lang w:eastAsia="ru-RU"/>
        </w:rPr>
      </w:pPr>
      <w:r>
        <w:t>Или рассмотреть все ошибки из журнала системы за необходимый период:</w:t>
      </w:r>
      <w:r>
        <w:rPr>
          <w:lang w:eastAsia="ru-RU"/>
        </w:rPr>
        <w:t xml:space="preserve"> </w:t>
      </w:r>
    </w:p>
    <w:p w:rsidR="00BE1519" w:rsidRDefault="00D94EC8" w:rsidP="00880DCD">
      <w:pPr>
        <w:ind w:firstLine="708"/>
        <w:rPr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84520" cy="2087880"/>
            <wp:effectExtent l="0" t="0" r="190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1685" cy="209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87D" w:rsidRPr="00241496" w:rsidRDefault="005D287D" w:rsidP="00880DCD">
      <w:pPr>
        <w:ind w:firstLine="708"/>
        <w:jc w:val="center"/>
        <w:rPr>
          <w:bCs/>
        </w:rPr>
      </w:pPr>
      <w:r w:rsidRPr="00241496">
        <w:rPr>
          <w:bCs/>
        </w:rPr>
        <w:t>Рисунок 2. «Журнал ошибок в системе»</w:t>
      </w:r>
    </w:p>
    <w:p w:rsidR="00BE1519" w:rsidRDefault="00D94EC8">
      <w:pPr>
        <w:ind w:firstLine="708"/>
        <w:jc w:val="both"/>
        <w:rPr>
          <w:bCs/>
        </w:rPr>
      </w:pPr>
      <w:r>
        <w:rPr>
          <w:bCs/>
        </w:rPr>
        <w:t>Специалисты нашей компании помогут внедрить систему и провести обучение, составить необходимые шаблоны для получения данных с узлов Вашей локально-вычислительной сети. </w:t>
      </w:r>
    </w:p>
    <w:p w:rsidR="00BE1519" w:rsidRDefault="00D94EC8">
      <w:pPr>
        <w:ind w:firstLine="708"/>
        <w:jc w:val="both"/>
      </w:pPr>
      <w:r>
        <w:rPr>
          <w:b/>
          <w:bCs/>
        </w:rPr>
        <w:t>Стоимость: </w:t>
      </w:r>
      <w:r w:rsidR="00CC3F5E" w:rsidRPr="00CC3F5E">
        <w:rPr>
          <w:bCs/>
        </w:rPr>
        <w:t xml:space="preserve">Стоимость внедрения </w:t>
      </w:r>
      <w:r w:rsidR="00CC3F5E">
        <w:rPr>
          <w:bCs/>
        </w:rPr>
        <w:t>зависит</w:t>
      </w:r>
      <w:r w:rsidR="00CC3F5E" w:rsidRPr="00CC3F5E">
        <w:rPr>
          <w:bCs/>
        </w:rPr>
        <w:t xml:space="preserve"> от количества узлов инфраструктуры и необходимых счетчиков для замера параметров сети.</w:t>
      </w:r>
      <w:r w:rsidR="00CC3F5E">
        <w:rPr>
          <w:b/>
          <w:bCs/>
        </w:rPr>
        <w:t xml:space="preserve"> </w:t>
      </w:r>
      <w:r w:rsidR="00CC3F5E" w:rsidRPr="00241496">
        <w:rPr>
          <w:bCs/>
        </w:rPr>
        <w:t>Д</w:t>
      </w:r>
      <w:r w:rsidR="00CC3F5E" w:rsidRPr="005D287D">
        <w:t>л</w:t>
      </w:r>
      <w:r w:rsidR="00CC3F5E">
        <w:t>я подробной оценки услуг</w:t>
      </w:r>
      <w:r>
        <w:t xml:space="preserve"> обращайтесь в компанию «Неосистемы Северо-Запад ЛТД».</w:t>
      </w:r>
    </w:p>
    <w:p w:rsidR="00BE1519" w:rsidRDefault="00BE1519">
      <w:pPr>
        <w:ind w:firstLine="708"/>
        <w:jc w:val="both"/>
      </w:pPr>
      <w:bookmarkStart w:id="0" w:name="_GoBack"/>
      <w:bookmarkEnd w:id="0"/>
    </w:p>
    <w:sectPr w:rsidR="00BE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022428"/>
    <w:multiLevelType w:val="multilevel"/>
    <w:tmpl w:val="54022428"/>
    <w:lvl w:ilvl="0">
      <w:start w:val="2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9B"/>
    <w:rsid w:val="00056FD9"/>
    <w:rsid w:val="00197244"/>
    <w:rsid w:val="00241496"/>
    <w:rsid w:val="00250FF7"/>
    <w:rsid w:val="002921FA"/>
    <w:rsid w:val="0032083C"/>
    <w:rsid w:val="00353841"/>
    <w:rsid w:val="00435C9B"/>
    <w:rsid w:val="004D1FC7"/>
    <w:rsid w:val="005D287D"/>
    <w:rsid w:val="00880DCD"/>
    <w:rsid w:val="009B05AB"/>
    <w:rsid w:val="009D6C8C"/>
    <w:rsid w:val="00A65E36"/>
    <w:rsid w:val="00AF01CD"/>
    <w:rsid w:val="00AF6D90"/>
    <w:rsid w:val="00BE1519"/>
    <w:rsid w:val="00CC1587"/>
    <w:rsid w:val="00CC3F5E"/>
    <w:rsid w:val="00CD20E1"/>
    <w:rsid w:val="00D94EC8"/>
    <w:rsid w:val="00DD312E"/>
    <w:rsid w:val="00E25013"/>
    <w:rsid w:val="00F42FA9"/>
    <w:rsid w:val="3B4F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8A179-C3D1-462C-BED8-6BF33C136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28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Артемьев</dc:creator>
  <cp:lastModifiedBy>Татьяна Кравченко</cp:lastModifiedBy>
  <cp:revision>19</cp:revision>
  <dcterms:created xsi:type="dcterms:W3CDTF">2019-09-03T14:30:00Z</dcterms:created>
  <dcterms:modified xsi:type="dcterms:W3CDTF">2019-11-01T06:12:00Z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